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B3" w:rsidRDefault="00E903C3">
      <w:pPr>
        <w:rPr>
          <w:rFonts w:ascii="Times New Roman" w:hAnsi="Times New Roman" w:cs="Times New Roman"/>
          <w:sz w:val="28"/>
          <w:szCs w:val="28"/>
        </w:rPr>
      </w:pPr>
      <w:r w:rsidRPr="00E903C3">
        <w:rPr>
          <w:rFonts w:ascii="Times New Roman" w:hAnsi="Times New Roman" w:cs="Times New Roman"/>
          <w:sz w:val="28"/>
          <w:szCs w:val="28"/>
        </w:rPr>
        <w:t>Профсоюзный комитет в МБДОУ «Детский сад №36» отсутствует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7868" w:rsidRDefault="00087868" w:rsidP="00087868">
      <w:pPr>
        <w:pStyle w:val="a3"/>
        <w:jc w:val="center"/>
      </w:pPr>
      <w:r>
        <w:rPr>
          <w:rStyle w:val="a4"/>
        </w:rPr>
        <w:t>2025 год</w:t>
      </w:r>
    </w:p>
    <w:p w:rsidR="00087868" w:rsidRDefault="00087868" w:rsidP="00087868">
      <w:pPr>
        <w:pStyle w:val="a3"/>
      </w:pPr>
      <w:r>
        <w:t>Перечень санаториев, где можно отдохнуть летом 2025 года (по информации Федерации Независимых Профсоюзов России в лице уполномоченной компании “СКО ФНПР “ПРОФКУРОРТ”) </w:t>
      </w:r>
      <w:hyperlink r:id="rId4" w:history="1">
        <w:r>
          <w:rPr>
            <w:rStyle w:val="a5"/>
          </w:rPr>
          <w:t>здесь. </w:t>
        </w:r>
      </w:hyperlink>
    </w:p>
    <w:p w:rsidR="00087868" w:rsidRDefault="00087868" w:rsidP="00087868">
      <w:pPr>
        <w:pStyle w:val="a3"/>
      </w:pPr>
      <w:hyperlink r:id="rId5" w:history="1">
        <w:r>
          <w:rPr>
            <w:rStyle w:val="a5"/>
          </w:rPr>
          <w:t xml:space="preserve">Заключено соглашение с </w:t>
        </w:r>
        <w:proofErr w:type="spellStart"/>
        <w:r>
          <w:rPr>
            <w:rStyle w:val="a5"/>
          </w:rPr>
          <w:t>Экокурортом</w:t>
        </w:r>
        <w:proofErr w:type="spellEnd"/>
        <w:r>
          <w:rPr>
            <w:rStyle w:val="a5"/>
          </w:rPr>
          <w:t xml:space="preserve"> «Кука»: членам профсоюза Забайкалья доступна скидка 20% на отдых и оздоровление</w:t>
        </w:r>
      </w:hyperlink>
    </w:p>
    <w:p w:rsidR="00087868" w:rsidRDefault="00087868" w:rsidP="00087868">
      <w:pPr>
        <w:pStyle w:val="a3"/>
      </w:pPr>
      <w:r>
        <w:rPr>
          <w:rStyle w:val="a4"/>
        </w:rPr>
        <w:t>Санаторно-курортные учреждения:</w:t>
      </w:r>
    </w:p>
    <w:p w:rsidR="00087868" w:rsidRDefault="00087868" w:rsidP="00087868">
      <w:pPr>
        <w:pStyle w:val="a3"/>
      </w:pPr>
      <w:hyperlink r:id="rId6" w:history="1">
        <w:r>
          <w:rPr>
            <w:rStyle w:val="a5"/>
          </w:rPr>
          <w:t>https://skk-dv.ru/san-molokovskiy/price/</w:t>
        </w:r>
      </w:hyperlink>
      <w:r>
        <w:t> Санаторий «</w:t>
      </w:r>
      <w:proofErr w:type="spellStart"/>
      <w:r>
        <w:t>Молоковский</w:t>
      </w:r>
      <w:proofErr w:type="spellEnd"/>
      <w:r>
        <w:t>»</w:t>
      </w:r>
    </w:p>
    <w:p w:rsidR="00087868" w:rsidRDefault="00087868" w:rsidP="00087868">
      <w:pPr>
        <w:pStyle w:val="a3"/>
      </w:pPr>
      <w:hyperlink r:id="rId7" w:history="1">
        <w:r>
          <w:rPr>
            <w:rStyle w:val="a5"/>
          </w:rPr>
          <w:t>https://sanatoriy-darasun.ru/price</w:t>
        </w:r>
      </w:hyperlink>
      <w:r>
        <w:t> Санаторий «Дарасун»</w:t>
      </w:r>
    </w:p>
    <w:p w:rsidR="00087868" w:rsidRDefault="00087868" w:rsidP="00087868">
      <w:pPr>
        <w:pStyle w:val="a3"/>
      </w:pPr>
      <w:hyperlink r:id="rId8" w:history="1">
        <w:r>
          <w:rPr>
            <w:rStyle w:val="a5"/>
          </w:rPr>
          <w:t>https://www.dkb-chita.ru/karpovka</w:t>
        </w:r>
      </w:hyperlink>
      <w:r>
        <w:t> Центр восстановительной медицины и реабилитации «</w:t>
      </w:r>
      <w:proofErr w:type="spellStart"/>
      <w:r>
        <w:t>КарПОвка</w:t>
      </w:r>
      <w:proofErr w:type="spellEnd"/>
      <w:r>
        <w:t>»</w:t>
      </w:r>
    </w:p>
    <w:p w:rsidR="00087868" w:rsidRDefault="00087868" w:rsidP="00087868">
      <w:pPr>
        <w:pStyle w:val="a3"/>
      </w:pPr>
      <w:hyperlink r:id="rId9" w:history="1">
        <w:r>
          <w:rPr>
            <w:rStyle w:val="a5"/>
          </w:rPr>
          <w:t>https://sankuka.ru/uslugi</w:t>
        </w:r>
      </w:hyperlink>
      <w:r>
        <w:t> санаторий «Кука»</w:t>
      </w:r>
    </w:p>
    <w:p w:rsidR="00087868" w:rsidRDefault="00087868" w:rsidP="00087868">
      <w:pPr>
        <w:pStyle w:val="a3"/>
      </w:pPr>
      <w:hyperlink r:id="rId10" w:history="1">
        <w:r>
          <w:rPr>
            <w:rStyle w:val="a5"/>
          </w:rPr>
          <w:t>https://baikalkurortrb.ru/</w:t>
        </w:r>
      </w:hyperlink>
      <w:r>
        <w:t> Байкал курорт</w:t>
      </w:r>
    </w:p>
    <w:p w:rsidR="00087868" w:rsidRDefault="00087868" w:rsidP="00087868">
      <w:pPr>
        <w:pStyle w:val="a3"/>
      </w:pPr>
      <w:hyperlink r:id="rId11" w:history="1">
        <w:r>
          <w:rPr>
            <w:rStyle w:val="a5"/>
          </w:rPr>
          <w:t>https://www.profkurort.ru/</w:t>
        </w:r>
      </w:hyperlink>
      <w:r>
        <w:t> Санаторно-курортное объединение ФНПР «</w:t>
      </w:r>
      <w:proofErr w:type="spellStart"/>
      <w:r>
        <w:t>Профкурорт</w:t>
      </w:r>
      <w:proofErr w:type="spellEnd"/>
      <w:r>
        <w:t>»</w:t>
      </w:r>
    </w:p>
    <w:p w:rsidR="00087868" w:rsidRDefault="00087868" w:rsidP="00087868">
      <w:pPr>
        <w:pStyle w:val="a3"/>
      </w:pPr>
      <w:hyperlink r:id="rId12" w:history="1">
        <w:r>
          <w:rPr>
            <w:rStyle w:val="a5"/>
          </w:rPr>
          <w:t>https://www.proffcenter.ru/</w:t>
        </w:r>
      </w:hyperlink>
      <w:r>
        <w:t>_07_edem.php Учебно-методический центр “Гармония”</w:t>
      </w:r>
    </w:p>
    <w:p w:rsidR="00087868" w:rsidRDefault="00087868" w:rsidP="00087868">
      <w:pPr>
        <w:pStyle w:val="a3"/>
      </w:pPr>
      <w:r>
        <w:rPr>
          <w:rStyle w:val="a4"/>
        </w:rPr>
        <w:t>Летний отдых детей</w:t>
      </w:r>
    </w:p>
    <w:p w:rsidR="00087868" w:rsidRDefault="00087868" w:rsidP="00087868">
      <w:pPr>
        <w:pStyle w:val="a3"/>
      </w:pPr>
      <w:hyperlink r:id="rId13" w:history="1">
        <w:r>
          <w:rPr>
            <w:rStyle w:val="a5"/>
          </w:rPr>
          <w:t>Порядок предоставления денежной компенсации на удешевление стоимости путевок</w:t>
        </w:r>
      </w:hyperlink>
    </w:p>
    <w:p w:rsidR="00087868" w:rsidRDefault="00087868" w:rsidP="00087868">
      <w:pPr>
        <w:pStyle w:val="a3"/>
      </w:pPr>
      <w:r>
        <w:rPr>
          <w:rStyle w:val="a4"/>
        </w:rPr>
        <w:t>Детские оздоровительные лагеря:</w:t>
      </w:r>
    </w:p>
    <w:p w:rsidR="00087868" w:rsidRDefault="00087868" w:rsidP="00087868">
      <w:pPr>
        <w:pStyle w:val="a3"/>
      </w:pPr>
      <w:hyperlink r:id="rId14" w:history="1">
        <w:r>
          <w:rPr>
            <w:rStyle w:val="a5"/>
          </w:rPr>
          <w:t>Детский оздоровительный лагерь “Энергетик”</w:t>
        </w:r>
      </w:hyperlink>
    </w:p>
    <w:p w:rsidR="00087868" w:rsidRDefault="00087868" w:rsidP="00087868">
      <w:pPr>
        <w:pStyle w:val="a3"/>
      </w:pPr>
      <w:hyperlink r:id="rId15" w:history="1">
        <w:r>
          <w:rPr>
            <w:rStyle w:val="a5"/>
          </w:rPr>
          <w:t>Молодежный центр “Искра”</w:t>
        </w:r>
      </w:hyperlink>
    </w:p>
    <w:p w:rsidR="00087868" w:rsidRDefault="00087868" w:rsidP="00087868">
      <w:pPr>
        <w:pStyle w:val="a3"/>
      </w:pPr>
      <w:r>
        <w:t>Детский оздоровительный центр “Чайка. Сезоны.</w:t>
      </w:r>
    </w:p>
    <w:p w:rsidR="00087868" w:rsidRDefault="00087868" w:rsidP="00087868">
      <w:pPr>
        <w:pStyle w:val="a3"/>
      </w:pPr>
      <w:hyperlink r:id="rId16" w:history="1">
        <w:r>
          <w:rPr>
            <w:rStyle w:val="a5"/>
          </w:rPr>
          <w:t>Детский центр “Росинка”</w:t>
        </w:r>
      </w:hyperlink>
    </w:p>
    <w:p w:rsidR="00087868" w:rsidRDefault="00087868" w:rsidP="00087868">
      <w:pPr>
        <w:pStyle w:val="a3"/>
      </w:pPr>
      <w:hyperlink r:id="rId17" w:history="1">
        <w:r>
          <w:rPr>
            <w:rStyle w:val="a5"/>
          </w:rPr>
          <w:t>Реабилитационный центр “Спасатель”</w:t>
        </w:r>
      </w:hyperlink>
    </w:p>
    <w:p w:rsidR="00087868" w:rsidRPr="00E903C3" w:rsidRDefault="00087868">
      <w:pPr>
        <w:rPr>
          <w:rFonts w:ascii="Times New Roman" w:hAnsi="Times New Roman" w:cs="Times New Roman"/>
          <w:sz w:val="28"/>
          <w:szCs w:val="28"/>
        </w:rPr>
      </w:pPr>
    </w:p>
    <w:p w:rsidR="00E903C3" w:rsidRPr="00E903C3" w:rsidRDefault="00E903C3">
      <w:pPr>
        <w:rPr>
          <w:rFonts w:ascii="Times New Roman" w:hAnsi="Times New Roman" w:cs="Times New Roman"/>
          <w:sz w:val="28"/>
          <w:szCs w:val="28"/>
        </w:rPr>
      </w:pPr>
    </w:p>
    <w:sectPr w:rsidR="00E903C3" w:rsidRPr="00E903C3" w:rsidSect="00865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E903C3"/>
    <w:rsid w:val="00087868"/>
    <w:rsid w:val="008658B3"/>
    <w:rsid w:val="00E90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87868"/>
    <w:rPr>
      <w:b/>
      <w:bCs/>
    </w:rPr>
  </w:style>
  <w:style w:type="character" w:styleId="a5">
    <w:name w:val="Hyperlink"/>
    <w:basedOn w:val="a0"/>
    <w:uiPriority w:val="99"/>
    <w:semiHidden/>
    <w:unhideWhenUsed/>
    <w:rsid w:val="000878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9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kb-chita.ru/karpovka" TargetMode="External"/><Relationship Id="rId13" Type="http://schemas.openxmlformats.org/officeDocument/2006/relationships/hyperlink" Target="https://zabprofobr.ru/wp-content/uploads/2022/01/Polozhenie-ob-ozdorovlenii-chlenov-Profsoyuza-i-ikh-detey.doc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anatoriy-darasun.ru/price" TargetMode="External"/><Relationship Id="rId12" Type="http://schemas.openxmlformats.org/officeDocument/2006/relationships/hyperlink" Target="https://www.proffcenter.ru/" TargetMode="External"/><Relationship Id="rId17" Type="http://schemas.openxmlformats.org/officeDocument/2006/relationships/hyperlink" Target="https://zabprofobr.ru/wp-content/uploads/2021/11/reklama-letniiotdihiozdorovlenie-spasatel-scaled.jp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abprofobr.ru/wp-content/uploads/2021/11/rosinka1-scaled.jpg" TargetMode="External"/><Relationship Id="rId1" Type="http://schemas.openxmlformats.org/officeDocument/2006/relationships/styles" Target="styles.xml"/><Relationship Id="rId6" Type="http://schemas.openxmlformats.org/officeDocument/2006/relationships/hyperlink" Target="https://skk-dv.ru/san-molokovskiy/price/" TargetMode="External"/><Relationship Id="rId11" Type="http://schemas.openxmlformats.org/officeDocument/2006/relationships/hyperlink" Target="https://www.profkurort.ru/" TargetMode="External"/><Relationship Id="rId5" Type="http://schemas.openxmlformats.org/officeDocument/2006/relationships/hyperlink" Target="https://www.prof-chita.com/index.php/2014-04-18-14-10-39/novosti/3082-zaklyucheno-soglashenie-s-ekokurortom-kuka-chlenam-profsoyuza-dostupna-skidka-20-na-otdykh-i-ozdorovlenie" TargetMode="External"/><Relationship Id="rId15" Type="http://schemas.openxmlformats.org/officeDocument/2006/relationships/hyperlink" Target="https://zabprofobr.ru/wp-content/uploads/2021/11/iskra.jpg" TargetMode="External"/><Relationship Id="rId10" Type="http://schemas.openxmlformats.org/officeDocument/2006/relationships/hyperlink" Target="https://baikalkurortrb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profkurort.ru/" TargetMode="External"/><Relationship Id="rId9" Type="http://schemas.openxmlformats.org/officeDocument/2006/relationships/hyperlink" Target="https://sankuka.ru/uslugi" TargetMode="External"/><Relationship Id="rId14" Type="http://schemas.openxmlformats.org/officeDocument/2006/relationships/hyperlink" Target="https://zabprofobr.ru/wp-content/uploads/2021/11/2018g.energetik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1871</Characters>
  <Application>Microsoft Office Word</Application>
  <DocSecurity>0</DocSecurity>
  <Lines>15</Lines>
  <Paragraphs>4</Paragraphs>
  <ScaleCrop>false</ScaleCrop>
  <Company>sborka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w333f@bk.ru</dc:creator>
  <cp:lastModifiedBy>w333f@bk.ru</cp:lastModifiedBy>
  <cp:revision>2</cp:revision>
  <dcterms:created xsi:type="dcterms:W3CDTF">2025-04-11T05:47:00Z</dcterms:created>
  <dcterms:modified xsi:type="dcterms:W3CDTF">2025-04-11T05:47:00Z</dcterms:modified>
</cp:coreProperties>
</file>